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40" w:lineRule="exact"/>
        <w:jc w:val="center"/>
        <w:rPr>
          <w:rFonts w:hint="eastAsia" w:ascii="华文中宋" w:hAnsi="华文中宋" w:eastAsia="华文中宋"/>
          <w:b/>
          <w:kern w:val="0"/>
          <w:sz w:val="44"/>
          <w:szCs w:val="44"/>
          <w:lang w:val="en-US" w:eastAsia="zh-CN"/>
        </w:rPr>
      </w:pPr>
      <w:r>
        <w:rPr>
          <w:rFonts w:hint="eastAsia" w:ascii="华文中宋" w:hAnsi="华文中宋" w:eastAsia="华文中宋"/>
          <w:b/>
          <w:kern w:val="0"/>
          <w:sz w:val="44"/>
          <w:szCs w:val="44"/>
        </w:rPr>
        <w:t>湖南电气职院</w:t>
      </w:r>
      <w:r>
        <w:rPr>
          <w:rFonts w:hint="eastAsia" w:ascii="华文中宋" w:hAnsi="华文中宋" w:eastAsia="华文中宋"/>
          <w:b/>
          <w:kern w:val="0"/>
          <w:sz w:val="44"/>
          <w:szCs w:val="44"/>
          <w:lang w:eastAsia="zh-CN"/>
        </w:rPr>
        <w:t>阳光服务平台投诉回复说明</w:t>
      </w:r>
    </w:p>
    <w:p>
      <w:pPr>
        <w:spacing w:line="400" w:lineRule="exact"/>
        <w:rPr>
          <w:rFonts w:ascii="仿宋_GB2312" w:eastAsia="仿宋_GB2312"/>
          <w:sz w:val="32"/>
          <w:szCs w:val="32"/>
        </w:rPr>
      </w:pPr>
      <w:bookmarkStart w:id="0" w:name="OLE_LINK1"/>
    </w:p>
    <w:p>
      <w:pPr>
        <w:rPr>
          <w:rFonts w:ascii="仿宋_GB2312" w:eastAsia="仿宋_GB2312"/>
          <w:sz w:val="32"/>
          <w:szCs w:val="32"/>
        </w:rPr>
      </w:pPr>
      <w:r>
        <w:rPr>
          <w:rFonts w:hint="eastAsia" w:ascii="仿宋_GB2312" w:eastAsia="仿宋_GB2312"/>
          <w:sz w:val="32"/>
          <w:szCs w:val="32"/>
        </w:rPr>
        <w:t xml:space="preserve">                           填表时间：</w:t>
      </w:r>
      <w:r>
        <w:rPr>
          <w:rFonts w:hint="eastAsia" w:ascii="仿宋_GB2312" w:eastAsia="仿宋_GB2312"/>
          <w:sz w:val="32"/>
          <w:szCs w:val="32"/>
          <w:lang w:val="en-US" w:eastAsia="zh-CN"/>
        </w:rPr>
        <w:t>2023</w:t>
      </w:r>
      <w:r>
        <w:rPr>
          <w:rFonts w:hint="eastAsia" w:ascii="仿宋_GB2312" w:eastAsia="仿宋_GB2312"/>
          <w:sz w:val="32"/>
          <w:szCs w:val="32"/>
        </w:rPr>
        <w:t xml:space="preserve">年 </w:t>
      </w:r>
      <w:r>
        <w:rPr>
          <w:rFonts w:hint="eastAsia" w:ascii="仿宋_GB2312" w:eastAsia="仿宋_GB2312"/>
          <w:sz w:val="32"/>
          <w:szCs w:val="32"/>
          <w:lang w:val="en-US" w:eastAsia="zh-CN"/>
        </w:rPr>
        <w:t>11</w:t>
      </w:r>
      <w:bookmarkStart w:id="1" w:name="_GoBack"/>
      <w:bookmarkEnd w:id="1"/>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2159"/>
        <w:gridCol w:w="2158"/>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806" w:type="dxa"/>
            <w:noWrap w:val="0"/>
            <w:vAlign w:val="center"/>
          </w:tcPr>
          <w:p>
            <w:pPr>
              <w:spacing w:line="640" w:lineRule="exact"/>
              <w:jc w:val="center"/>
              <w:rPr>
                <w:rFonts w:ascii="宋体" w:hAnsi="宋体"/>
                <w:b/>
                <w:sz w:val="28"/>
                <w:szCs w:val="28"/>
              </w:rPr>
            </w:pPr>
            <w:r>
              <w:rPr>
                <w:rFonts w:hint="eastAsia" w:ascii="宋体" w:hAnsi="宋体"/>
                <w:sz w:val="28"/>
                <w:szCs w:val="28"/>
                <w:lang w:eastAsia="zh-CN"/>
              </w:rPr>
              <w:t>回复部门</w:t>
            </w:r>
          </w:p>
        </w:tc>
        <w:tc>
          <w:tcPr>
            <w:tcW w:w="2159" w:type="dxa"/>
            <w:noWrap w:val="0"/>
            <w:vAlign w:val="center"/>
          </w:tcPr>
          <w:p>
            <w:pPr>
              <w:spacing w:line="640" w:lineRule="exact"/>
              <w:jc w:val="center"/>
              <w:rPr>
                <w:rFonts w:hint="default" w:ascii="宋体" w:hAnsi="宋体" w:eastAsia="宋体"/>
                <w:b/>
                <w:sz w:val="28"/>
                <w:szCs w:val="28"/>
                <w:lang w:val="en-US" w:eastAsia="zh-CN"/>
              </w:rPr>
            </w:pPr>
            <w:r>
              <w:rPr>
                <w:rFonts w:hint="eastAsia" w:ascii="宋体" w:hAnsi="宋体"/>
                <w:b/>
                <w:sz w:val="28"/>
                <w:szCs w:val="28"/>
                <w:lang w:val="en-US" w:eastAsia="zh-CN"/>
              </w:rPr>
              <w:t>学生工作部</w:t>
            </w:r>
          </w:p>
        </w:tc>
        <w:tc>
          <w:tcPr>
            <w:tcW w:w="2158" w:type="dxa"/>
            <w:noWrap w:val="0"/>
            <w:vAlign w:val="center"/>
          </w:tcPr>
          <w:p>
            <w:pPr>
              <w:spacing w:line="640" w:lineRule="exact"/>
              <w:jc w:val="center"/>
              <w:rPr>
                <w:rFonts w:ascii="宋体" w:hAnsi="宋体"/>
                <w:sz w:val="28"/>
                <w:szCs w:val="28"/>
              </w:rPr>
            </w:pPr>
            <w:r>
              <w:rPr>
                <w:rFonts w:hint="eastAsia" w:ascii="宋体" w:hAnsi="宋体"/>
                <w:sz w:val="28"/>
                <w:szCs w:val="28"/>
                <w:lang w:eastAsia="zh-CN"/>
              </w:rPr>
              <w:t>回复</w:t>
            </w:r>
            <w:r>
              <w:rPr>
                <w:rFonts w:hint="eastAsia" w:ascii="宋体" w:hAnsi="宋体"/>
                <w:sz w:val="28"/>
                <w:szCs w:val="28"/>
              </w:rPr>
              <w:t>时间</w:t>
            </w:r>
          </w:p>
        </w:tc>
        <w:tc>
          <w:tcPr>
            <w:tcW w:w="2157" w:type="dxa"/>
            <w:noWrap w:val="0"/>
            <w:vAlign w:val="center"/>
          </w:tcPr>
          <w:p>
            <w:pPr>
              <w:spacing w:line="640" w:lineRule="exact"/>
              <w:jc w:val="center"/>
              <w:rPr>
                <w:rFonts w:hint="default" w:ascii="宋体" w:hAnsi="宋体" w:eastAsia="宋体"/>
                <w:b/>
                <w:sz w:val="28"/>
                <w:szCs w:val="28"/>
                <w:lang w:val="en-US" w:eastAsia="zh-CN"/>
              </w:rPr>
            </w:pPr>
            <w:r>
              <w:rPr>
                <w:rFonts w:hint="eastAsia" w:ascii="宋体" w:hAnsi="宋体"/>
                <w:b/>
                <w:sz w:val="28"/>
                <w:szCs w:val="28"/>
                <w:lang w:val="en-US" w:eastAsia="zh-CN"/>
              </w:rPr>
              <w:t>2023年11月4日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806" w:type="dxa"/>
            <w:noWrap w:val="0"/>
            <w:vAlign w:val="center"/>
          </w:tcPr>
          <w:p>
            <w:pPr>
              <w:spacing w:line="640" w:lineRule="exact"/>
              <w:jc w:val="center"/>
              <w:rPr>
                <w:rFonts w:hint="eastAsia" w:ascii="宋体" w:hAnsi="宋体" w:eastAsia="宋体"/>
                <w:sz w:val="28"/>
                <w:szCs w:val="28"/>
                <w:lang w:eastAsia="zh-CN"/>
              </w:rPr>
            </w:pPr>
            <w:r>
              <w:rPr>
                <w:rFonts w:hint="eastAsia" w:ascii="宋体" w:hAnsi="宋体"/>
                <w:sz w:val="28"/>
                <w:szCs w:val="28"/>
                <w:lang w:eastAsia="zh-CN"/>
              </w:rPr>
              <w:t>编号</w:t>
            </w:r>
          </w:p>
        </w:tc>
        <w:tc>
          <w:tcPr>
            <w:tcW w:w="6474" w:type="dxa"/>
            <w:gridSpan w:val="3"/>
            <w:noWrap w:val="0"/>
            <w:vAlign w:val="center"/>
          </w:tcPr>
          <w:p>
            <w:pPr>
              <w:spacing w:line="640" w:lineRule="exact"/>
              <w:jc w:val="center"/>
              <w:rPr>
                <w:rFonts w:hint="default" w:ascii="宋体" w:hAnsi="宋体"/>
                <w:b/>
                <w:sz w:val="28"/>
                <w:szCs w:val="28"/>
                <w:lang w:val="en-US"/>
              </w:rPr>
            </w:pPr>
            <w:r>
              <w:rPr>
                <w:rFonts w:hint="eastAsia" w:ascii="宋体" w:hAnsi="宋体"/>
                <w:b/>
                <w:sz w:val="28"/>
                <w:szCs w:val="28"/>
                <w:lang w:eastAsia="zh-CN"/>
              </w:rPr>
              <w:t>转办交办</w:t>
            </w:r>
            <w:r>
              <w:rPr>
                <w:rFonts w:hint="eastAsia" w:ascii="宋体" w:hAnsi="宋体"/>
                <w:b/>
                <w:sz w:val="28"/>
                <w:szCs w:val="28"/>
                <w:lang w:val="en-US" w:eastAsia="zh-CN"/>
              </w:rPr>
              <w:t>[2023]7075号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806" w:type="dxa"/>
            <w:noWrap w:val="0"/>
            <w:vAlign w:val="center"/>
          </w:tcPr>
          <w:p>
            <w:pPr>
              <w:spacing w:line="64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事项</w:t>
            </w:r>
          </w:p>
        </w:tc>
        <w:tc>
          <w:tcPr>
            <w:tcW w:w="6474" w:type="dxa"/>
            <w:gridSpan w:val="3"/>
            <w:noWrap w:val="0"/>
            <w:vAlign w:val="center"/>
          </w:tcPr>
          <w:p>
            <w:pPr>
              <w:spacing w:line="640" w:lineRule="exact"/>
              <w:jc w:val="center"/>
              <w:rPr>
                <w:rFonts w:hint="default" w:ascii="宋体" w:hAnsi="宋体" w:eastAsia="宋体"/>
                <w:b/>
                <w:sz w:val="28"/>
                <w:szCs w:val="28"/>
                <w:lang w:val="en-US" w:eastAsia="zh-CN"/>
              </w:rPr>
            </w:pPr>
            <w:r>
              <w:rPr>
                <w:rFonts w:hint="eastAsia" w:ascii="宋体" w:hAnsi="宋体"/>
                <w:b/>
                <w:sz w:val="28"/>
                <w:szCs w:val="28"/>
                <w:lang w:val="en-US" w:eastAsia="zh-CN"/>
              </w:rPr>
              <w:t>刘女士需要注销孩子医保信息事项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1" w:hRule="atLeast"/>
        </w:trPr>
        <w:tc>
          <w:tcPr>
            <w:tcW w:w="2806" w:type="dxa"/>
            <w:noWrap w:val="0"/>
            <w:vAlign w:val="center"/>
          </w:tcPr>
          <w:p>
            <w:pPr>
              <w:spacing w:line="640" w:lineRule="exact"/>
              <w:jc w:val="both"/>
              <w:rPr>
                <w:rFonts w:hint="default" w:ascii="宋体" w:hAnsi="宋体" w:eastAsia="宋体"/>
                <w:sz w:val="28"/>
                <w:szCs w:val="28"/>
                <w:lang w:val="en-US" w:eastAsia="zh-CN"/>
              </w:rPr>
            </w:pPr>
            <w:r>
              <w:rPr>
                <w:rFonts w:hint="eastAsia" w:ascii="宋体" w:hAnsi="宋体"/>
                <w:sz w:val="28"/>
                <w:szCs w:val="28"/>
                <w:lang w:val="en-US" w:eastAsia="zh-CN"/>
              </w:rPr>
              <w:t xml:space="preserve">     回复情况</w:t>
            </w:r>
          </w:p>
        </w:tc>
        <w:tc>
          <w:tcPr>
            <w:tcW w:w="6474" w:type="dxa"/>
            <w:gridSpan w:val="3"/>
            <w:noWrap w:val="0"/>
            <w:vAlign w:val="center"/>
          </w:tcPr>
          <w:p>
            <w:pPr>
              <w:spacing w:line="640" w:lineRule="exact"/>
              <w:jc w:val="both"/>
              <w:rPr>
                <w:rFonts w:hint="default" w:ascii="宋体" w:hAnsi="宋体"/>
                <w:sz w:val="28"/>
                <w:szCs w:val="28"/>
                <w:lang w:val="en-US"/>
              </w:rPr>
            </w:pPr>
            <w:r>
              <w:rPr>
                <w:rFonts w:hint="eastAsia" w:ascii="宋体" w:hAnsi="宋体"/>
                <w:sz w:val="28"/>
                <w:szCs w:val="28"/>
                <w:lang w:val="en-US" w:eastAsia="zh-CN"/>
              </w:rPr>
              <w:t>11月29日收到刘女士注销孩子医保信息相关事项，经过和医保局联系确认，已将该生湘潭这边医保做停保处理，并通过学校学工部负责医保工作教师：彭弈臻与该生母亲刘女士电话并告知其小孩可以直接在深圳做新增登记和参保。刘女士对结果表示满意。</w:t>
            </w:r>
          </w:p>
        </w:tc>
      </w:tr>
      <w:bookmarkEnd w:id="0"/>
    </w:tbl>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GRhNmUxOGI2MjlmNzYzYWJkZGI0MDY5N2E0ZDcifQ=="/>
  </w:docVars>
  <w:rsids>
    <w:rsidRoot w:val="00941AC6"/>
    <w:rsid w:val="000A39AC"/>
    <w:rsid w:val="0010699A"/>
    <w:rsid w:val="00123247"/>
    <w:rsid w:val="00223770"/>
    <w:rsid w:val="0032332D"/>
    <w:rsid w:val="00341F5E"/>
    <w:rsid w:val="0042259E"/>
    <w:rsid w:val="0047515B"/>
    <w:rsid w:val="004B77C4"/>
    <w:rsid w:val="004E0051"/>
    <w:rsid w:val="00593959"/>
    <w:rsid w:val="005D6123"/>
    <w:rsid w:val="005E6E79"/>
    <w:rsid w:val="00682322"/>
    <w:rsid w:val="006A16B2"/>
    <w:rsid w:val="006B69F4"/>
    <w:rsid w:val="006C44B3"/>
    <w:rsid w:val="006E6D2E"/>
    <w:rsid w:val="00713E6F"/>
    <w:rsid w:val="00725102"/>
    <w:rsid w:val="00726E2F"/>
    <w:rsid w:val="007F6F80"/>
    <w:rsid w:val="008033F6"/>
    <w:rsid w:val="008C75F7"/>
    <w:rsid w:val="00941AC6"/>
    <w:rsid w:val="009D1928"/>
    <w:rsid w:val="00A36457"/>
    <w:rsid w:val="00A51875"/>
    <w:rsid w:val="00AE5145"/>
    <w:rsid w:val="00B16A5A"/>
    <w:rsid w:val="00BA4464"/>
    <w:rsid w:val="00BD2645"/>
    <w:rsid w:val="00C31E51"/>
    <w:rsid w:val="00D63809"/>
    <w:rsid w:val="00DA11D3"/>
    <w:rsid w:val="00DD481D"/>
    <w:rsid w:val="00E6697B"/>
    <w:rsid w:val="00E710AA"/>
    <w:rsid w:val="00EB3194"/>
    <w:rsid w:val="00FC0C45"/>
    <w:rsid w:val="064B0F59"/>
    <w:rsid w:val="0A1B7A08"/>
    <w:rsid w:val="10CA6D48"/>
    <w:rsid w:val="18B17DD5"/>
    <w:rsid w:val="32066C7E"/>
    <w:rsid w:val="3E926DDE"/>
    <w:rsid w:val="43713C1A"/>
    <w:rsid w:val="441819F1"/>
    <w:rsid w:val="4C2578FB"/>
    <w:rsid w:val="59DB1AED"/>
    <w:rsid w:val="5E26594F"/>
    <w:rsid w:val="659D0447"/>
    <w:rsid w:val="6C631C5F"/>
    <w:rsid w:val="73980744"/>
    <w:rsid w:val="77566DC6"/>
    <w:rsid w:val="778C41B1"/>
    <w:rsid w:val="7D276B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www.os115.com</Company>
  <Pages>1</Pages>
  <Words>141</Words>
  <Characters>141</Characters>
  <Lines>1</Lines>
  <Paragraphs>1</Paragraphs>
  <TotalTime>138</TotalTime>
  <ScaleCrop>false</ScaleCrop>
  <LinksUpToDate>false</LinksUpToDate>
  <CharactersWithSpaces>368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2014-05-12T01:04:00Z</dcterms:created>
  <dc:creator>胡烽</dc:creator>
  <cp:lastModifiedBy>Harpocrates</cp:lastModifiedBy>
  <cp:lastPrinted>2023-09-04T02:47:00Z</cp:lastPrinted>
  <dcterms:modified xsi:type="dcterms:W3CDTF">2023-12-04T06:20:45Z</dcterms:modified>
  <dc:title>湖南电气职业技术学院会议申报审核审批表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F81C1E58CE8647648FDE290046DB7DFC_13</vt:lpwstr>
  </property>
</Properties>
</file>